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1B379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580F068B" w14:textId="6F24CA51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4A5C1F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831750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537AD750" w14:textId="3876ECF3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4A5C1F">
        <w:rPr>
          <w:rFonts w:ascii="Times New Roman" w:hAnsi="Times New Roman" w:cs="Times New Roman"/>
          <w:b/>
          <w:sz w:val="28"/>
          <w:szCs w:val="28"/>
          <w:lang w:val="ro-RO"/>
        </w:rPr>
        <w:t>37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4A5C1F">
        <w:rPr>
          <w:rFonts w:ascii="Times New Roman" w:hAnsi="Times New Roman" w:cs="Times New Roman"/>
          <w:b/>
          <w:sz w:val="28"/>
          <w:szCs w:val="28"/>
          <w:lang w:val="ro-RO"/>
        </w:rPr>
        <w:t>31.05.2024</w:t>
      </w:r>
    </w:p>
    <w:p w14:paraId="2AA30995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4BB353B9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99FBBB2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FF06D30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059995E5" w14:textId="2F17F28C" w:rsidR="00BC2D93" w:rsidRPr="0021052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EB52A3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S</w:t>
      </w:r>
      <w:r w:rsidR="004404B2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ector</w:t>
      </w:r>
      <w:r w:rsidR="00EB52A3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r w:rsidR="00280B2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Rîșcani</w:t>
      </w:r>
      <w:r w:rsidR="00EB52A3" w:rsidRPr="00EB52A3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, </w:t>
      </w:r>
      <w:r w:rsidR="0083175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str. Ismail</w:t>
      </w:r>
      <w:r w:rsidR="00470AF8"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  <w:r w:rsidR="00280B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831750">
        <w:rPr>
          <w:rFonts w:ascii="Times New Roman" w:eastAsia="Calibri" w:hAnsi="Times New Roman" w:cs="Times New Roman"/>
          <w:b/>
          <w:bCs/>
          <w:sz w:val="24"/>
          <w:szCs w:val="24"/>
        </w:rPr>
        <w:t>102/3</w:t>
      </w:r>
      <w:r w:rsidR="00280B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în cartier,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831750">
        <w:rPr>
          <w:rFonts w:ascii="Times New Roman" w:hAnsi="Times New Roman" w:cs="Times New Roman"/>
          <w:b/>
          <w:sz w:val="24"/>
          <w:szCs w:val="24"/>
          <w:lang w:val="ro-RO"/>
        </w:rPr>
        <w:t>66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8/19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07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7018224B" w14:textId="77777777" w:rsidR="004E7A0E" w:rsidRPr="0021052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8E8889C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3BCDC222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F9D56AF" w14:textId="77777777" w:rsidR="00BA191E" w:rsidRPr="0021052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E50E19">
        <w:rPr>
          <w:rFonts w:ascii="Times New Roman" w:eastAsia="Arial" w:hAnsi="Times New Roman" w:cs="Times New Roman"/>
          <w:b/>
          <w:sz w:val="24"/>
          <w:szCs w:val="24"/>
          <w:lang w:val="ro-RO"/>
        </w:rPr>
        <w:t>4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2136A97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2DECF5BA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769BB65C" w14:textId="77777777" w:rsidR="00D226AB" w:rsidRPr="0021052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21052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E50E19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apei potabile</w:t>
      </w:r>
      <w:r w:rsidR="00A34A68" w:rsidRPr="004A00C5">
        <w:rPr>
          <w:rFonts w:ascii="Times New Roman" w:eastAsia="Arial" w:hAnsi="Times New Roman" w:cs="Times New Roman"/>
          <w:b/>
          <w:bCs/>
          <w:sz w:val="24"/>
          <w:szCs w:val="24"/>
        </w:rPr>
        <w:t>.</w:t>
      </w:r>
    </w:p>
    <w:bookmarkEnd w:id="0"/>
    <w:p w14:paraId="4EAFE6CD" w14:textId="77777777" w:rsidR="00D226AB" w:rsidRPr="0021052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D361838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F4BFCB4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12A4F7F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F388744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56AA0428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536E652C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D2C1F60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30BC9046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4CF7A492" w14:textId="77777777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</w:t>
      </w:r>
      <w:r w:rsidR="00435C4B">
        <w:rPr>
          <w:rFonts w:ascii="Times New Roman" w:hAnsi="Times New Roman" w:cs="Times New Roman"/>
          <w:u w:val="single"/>
          <w:lang w:val="ro-RO"/>
        </w:rPr>
        <w:t xml:space="preserve">de proiect </w:t>
      </w:r>
      <w:r w:rsidR="009A108C">
        <w:rPr>
          <w:rFonts w:ascii="Times New Roman" w:hAnsi="Times New Roman" w:cs="Times New Roman"/>
          <w:u w:val="single"/>
          <w:lang w:val="ro-RO"/>
        </w:rPr>
        <w:t>prezentată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comercializarea </w:t>
      </w:r>
      <w:r w:rsidR="00E50E19">
        <w:rPr>
          <w:rFonts w:ascii="Times New Roman" w:hAnsi="Times New Roman" w:cs="Times New Roman"/>
          <w:b/>
          <w:color w:val="auto"/>
          <w:u w:val="single"/>
          <w:lang w:val="ro-RO"/>
        </w:rPr>
        <w:t>apei potabile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53715865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>nta aspect estetic și arhitectural corespunzător, fără defecţiuni (confirmat prin prezenţa actelor corespunzătoare);</w:t>
      </w:r>
    </w:p>
    <w:p w14:paraId="3E58EEFC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>trebuie să corespundă următoarelor cerinţe de bază:</w:t>
      </w:r>
    </w:p>
    <w:p w14:paraId="74D520A5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>să asigure condiţii corespunzătoare pentru expunerea, protejarea şi păstrarea mărfurilor;</w:t>
      </w:r>
    </w:p>
    <w:p w14:paraId="2F5257BF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confecţionate din materiale rezistente, lavabile, dispuse pentru prelucrarea igienică; </w:t>
      </w:r>
    </w:p>
    <w:p w14:paraId="04FD1355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7BDB484A" w14:textId="77777777" w:rsidR="008B51F7" w:rsidRPr="0021052F" w:rsidRDefault="00F85455" w:rsidP="00065AD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267149BA" w14:textId="77777777" w:rsidR="00F85455" w:rsidRPr="0021052F" w:rsidRDefault="00F85455" w:rsidP="00065AD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63262E5F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3950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2586"/>
    <w:rsid w:val="00065AD7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39D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0B28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61BF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11C1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5C4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AF8"/>
    <w:rsid w:val="00470BFF"/>
    <w:rsid w:val="00470FDD"/>
    <w:rsid w:val="0047214F"/>
    <w:rsid w:val="00473293"/>
    <w:rsid w:val="004737D3"/>
    <w:rsid w:val="00476AEE"/>
    <w:rsid w:val="004774A0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5C1F"/>
    <w:rsid w:val="004A78F1"/>
    <w:rsid w:val="004B0107"/>
    <w:rsid w:val="004B341B"/>
    <w:rsid w:val="004C01B3"/>
    <w:rsid w:val="004C01D4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4EE0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0598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4B86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133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1750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793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1AC5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08C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08A8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153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100"/>
    <w:rsid w:val="00CB7C54"/>
    <w:rsid w:val="00CC2B0F"/>
    <w:rsid w:val="00CC2FBA"/>
    <w:rsid w:val="00CC3032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0E19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1287"/>
    <w:rsid w:val="00E82A6B"/>
    <w:rsid w:val="00E84DC6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2A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710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8DB6"/>
  <w15:docId w15:val="{59FF0188-20A4-471C-B357-6FC73BF7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user</cp:lastModifiedBy>
  <cp:revision>22</cp:revision>
  <cp:lastPrinted>2020-10-29T08:41:00Z</cp:lastPrinted>
  <dcterms:created xsi:type="dcterms:W3CDTF">2023-02-03T11:02:00Z</dcterms:created>
  <dcterms:modified xsi:type="dcterms:W3CDTF">2024-05-08T08:34:00Z</dcterms:modified>
</cp:coreProperties>
</file>